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C240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56C4FC52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5E10C55B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p w14:paraId="44701FA8" w14:textId="77777777" w:rsidR="00424A5A" w:rsidRPr="00B951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5102" w14:paraId="58C333ED" w14:textId="77777777">
        <w:tc>
          <w:tcPr>
            <w:tcW w:w="1080" w:type="dxa"/>
            <w:vAlign w:val="center"/>
          </w:tcPr>
          <w:p w14:paraId="1C7B4394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FDC4C8C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43001-518/2020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01717127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0E93EC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24DABC3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B9510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5102" w14:paraId="5314C6DF" w14:textId="77777777">
        <w:tc>
          <w:tcPr>
            <w:tcW w:w="1080" w:type="dxa"/>
            <w:vAlign w:val="center"/>
          </w:tcPr>
          <w:p w14:paraId="53ABEE01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5D66D37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11.02.2021</w:t>
            </w:r>
          </w:p>
        </w:tc>
        <w:tc>
          <w:tcPr>
            <w:tcW w:w="1080" w:type="dxa"/>
            <w:vAlign w:val="center"/>
          </w:tcPr>
          <w:p w14:paraId="0E288A16" w14:textId="77777777" w:rsidR="00424A5A" w:rsidRPr="00B9510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461CD3" w14:textId="77777777" w:rsidR="00424A5A" w:rsidRPr="00B9510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0CC9248" w14:textId="77777777" w:rsidR="00424A5A" w:rsidRPr="00B95102" w:rsidRDefault="00B951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5102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14:paraId="5F1E365F" w14:textId="77777777" w:rsidR="00424A5A" w:rsidRPr="00B9510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518C0CA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41A8DCE6" w14:textId="77777777" w:rsidR="00556816" w:rsidRPr="00B95102" w:rsidRDefault="00556816">
      <w:pPr>
        <w:rPr>
          <w:rFonts w:ascii="Tahoma" w:hAnsi="Tahoma" w:cs="Tahoma"/>
          <w:sz w:val="20"/>
          <w:szCs w:val="20"/>
        </w:rPr>
      </w:pPr>
    </w:p>
    <w:p w14:paraId="062F4364" w14:textId="77777777" w:rsidR="00424A5A" w:rsidRPr="00B95102" w:rsidRDefault="00424A5A">
      <w:pPr>
        <w:rPr>
          <w:rFonts w:ascii="Tahoma" w:hAnsi="Tahoma" w:cs="Tahoma"/>
          <w:sz w:val="20"/>
          <w:szCs w:val="20"/>
        </w:rPr>
      </w:pPr>
    </w:p>
    <w:p w14:paraId="5E391304" w14:textId="77777777" w:rsidR="00E813F4" w:rsidRPr="00B95102" w:rsidRDefault="00E813F4" w:rsidP="00E813F4">
      <w:pPr>
        <w:rPr>
          <w:rFonts w:ascii="Tahoma" w:hAnsi="Tahoma" w:cs="Tahoma"/>
          <w:sz w:val="20"/>
          <w:szCs w:val="20"/>
        </w:rPr>
      </w:pPr>
    </w:p>
    <w:p w14:paraId="4E9B696D" w14:textId="77777777" w:rsidR="00E813F4" w:rsidRPr="00B9510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B2866CB" w14:textId="77777777" w:rsidR="00E813F4" w:rsidRPr="00B9510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951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7FC5EAD" w14:textId="77777777" w:rsidR="00E813F4" w:rsidRPr="00B9510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5102" w14:paraId="00472378" w14:textId="77777777">
        <w:tc>
          <w:tcPr>
            <w:tcW w:w="9288" w:type="dxa"/>
          </w:tcPr>
          <w:p w14:paraId="47C8E006" w14:textId="77777777" w:rsidR="00E813F4" w:rsidRPr="00B95102" w:rsidRDefault="00B9510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95102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14:paraId="44286B8A" w14:textId="77777777" w:rsidR="00E813F4" w:rsidRPr="00B9510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DB268C5" w14:textId="77777777" w:rsidR="00B95102" w:rsidRPr="00B95102" w:rsidRDefault="00B95102" w:rsidP="00B9510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5102">
        <w:rPr>
          <w:rFonts w:ascii="Tahoma" w:hAnsi="Tahoma" w:cs="Tahoma"/>
          <w:b/>
          <w:color w:val="333333"/>
          <w:sz w:val="20"/>
          <w:szCs w:val="20"/>
          <w:lang w:eastAsia="sl-SI"/>
        </w:rPr>
        <w:t>JN000637/2021-B01 - A-20/21, datum objave: 05.02.2021</w:t>
      </w:r>
    </w:p>
    <w:p w14:paraId="206A3B6A" w14:textId="77777777" w:rsidR="00E813F4" w:rsidRPr="00B95102" w:rsidRDefault="00B9510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9510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11.02.2021   11:06</w:t>
      </w:r>
    </w:p>
    <w:p w14:paraId="26760FED" w14:textId="77777777" w:rsidR="00E813F4" w:rsidRPr="00B95102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1A4DB657" w14:textId="77777777" w:rsidR="00E813F4" w:rsidRPr="00B9510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95102">
        <w:rPr>
          <w:rFonts w:ascii="Tahoma" w:hAnsi="Tahoma" w:cs="Tahoma"/>
          <w:b/>
          <w:szCs w:val="20"/>
        </w:rPr>
        <w:t>Vprašanje:</w:t>
      </w:r>
    </w:p>
    <w:p w14:paraId="3258E6C5" w14:textId="77777777" w:rsidR="00E813F4" w:rsidRPr="00B95102" w:rsidRDefault="00E813F4" w:rsidP="00B9510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799F221" w14:textId="77777777" w:rsidR="00B95102" w:rsidRPr="00B95102" w:rsidRDefault="00B95102" w:rsidP="00B9510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 v točki 3.2.3.4 zahteva:</w:t>
      </w:r>
      <w:r w:rsidRPr="00B95102">
        <w:rPr>
          <w:rFonts w:ascii="Tahoma" w:hAnsi="Tahoma" w:cs="Tahoma"/>
          <w:color w:val="333333"/>
          <w:sz w:val="20"/>
          <w:szCs w:val="20"/>
        </w:rPr>
        <w:br/>
      </w: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3.2.3.4 Zagotovljen mora biti vodja del za elektro montažna dela, ki izpolnjuje naslednje zahteve:</w:t>
      </w:r>
      <w:r w:rsidRPr="00B95102">
        <w:rPr>
          <w:rFonts w:ascii="Tahoma" w:hAnsi="Tahoma" w:cs="Tahoma"/>
          <w:color w:val="333333"/>
          <w:sz w:val="20"/>
          <w:szCs w:val="20"/>
        </w:rPr>
        <w:br/>
      </w: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ima strokovno izobrazbo s področja elektrotehnike.</w:t>
      </w:r>
      <w:r w:rsidRPr="00B95102">
        <w:rPr>
          <w:rFonts w:ascii="Tahoma" w:hAnsi="Tahoma" w:cs="Tahoma"/>
          <w:color w:val="333333"/>
          <w:sz w:val="20"/>
          <w:szCs w:val="20"/>
        </w:rPr>
        <w:br/>
      </w: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vpisan je kot pooblaščeni inženir ali vodja del v imenik pri Inženirski zbornici (IZS).</w:t>
      </w:r>
      <w:r w:rsidRPr="00B95102">
        <w:rPr>
          <w:rFonts w:ascii="Tahoma" w:hAnsi="Tahoma" w:cs="Tahoma"/>
          <w:color w:val="333333"/>
          <w:sz w:val="20"/>
          <w:szCs w:val="20"/>
        </w:rPr>
        <w:br/>
      </w:r>
      <w:r w:rsidRPr="00B95102">
        <w:rPr>
          <w:rFonts w:ascii="Tahoma" w:hAnsi="Tahoma" w:cs="Tahoma"/>
          <w:color w:val="333333"/>
          <w:sz w:val="20"/>
          <w:szCs w:val="20"/>
        </w:rPr>
        <w:br/>
      </w: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pozivamo, da v skladu z GZ (14.člen) pogoj za vodjo del za elektro dela dopolni / popravi tako, da velja:</w:t>
      </w:r>
      <w:r w:rsidRPr="00B95102">
        <w:rPr>
          <w:rFonts w:ascii="Tahoma" w:hAnsi="Tahoma" w:cs="Tahoma"/>
          <w:color w:val="333333"/>
          <w:sz w:val="20"/>
          <w:szCs w:val="20"/>
        </w:rPr>
        <w:br/>
      </w: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sym w:font="Symbol" w:char="F02D"/>
      </w:r>
      <w:r w:rsidRPr="00B9510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vpisan je kot pooblaščeni inženir ali vodja del v imenik pri Inženirski zbornici (IZS) ali kot vodja del (mojster, delovodja) pri Obrtno-podjetniški zbornici (OZS) oziroma Gospodarski zbornici (GZS) Slovenije.</w:t>
      </w:r>
    </w:p>
    <w:p w14:paraId="07EA984F" w14:textId="77777777" w:rsidR="00E813F4" w:rsidRDefault="00E813F4" w:rsidP="00B95102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DE1CAA4" w14:textId="77777777" w:rsidR="00B95102" w:rsidRPr="00B95102" w:rsidRDefault="00B95102" w:rsidP="00B95102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A27DB67" w14:textId="77777777" w:rsidR="00E813F4" w:rsidRPr="00B95102" w:rsidRDefault="00E813F4" w:rsidP="00B95102">
      <w:pPr>
        <w:pStyle w:val="Telobesedila2"/>
        <w:jc w:val="left"/>
        <w:rPr>
          <w:rFonts w:ascii="Tahoma" w:hAnsi="Tahoma" w:cs="Tahoma"/>
          <w:b/>
          <w:szCs w:val="20"/>
        </w:rPr>
      </w:pPr>
      <w:r w:rsidRPr="00B95102">
        <w:rPr>
          <w:rFonts w:ascii="Tahoma" w:hAnsi="Tahoma" w:cs="Tahoma"/>
          <w:b/>
          <w:szCs w:val="20"/>
        </w:rPr>
        <w:t>Odgovor:</w:t>
      </w:r>
    </w:p>
    <w:p w14:paraId="1618F8DB" w14:textId="77777777" w:rsidR="00E813F4" w:rsidRPr="00B95102" w:rsidRDefault="00E813F4" w:rsidP="00B9510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42F238E" w14:textId="204C5D96" w:rsidR="006D25C9" w:rsidRDefault="006D25C9" w:rsidP="00B95102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Skladno z zahtevami druge alineje, točke 3.2.3.4 Navodil za pripravo ponudbe mora biti zagotovljen </w:t>
      </w:r>
      <w:r w:rsidRPr="006D25C9">
        <w:rPr>
          <w:rFonts w:ascii="Tahoma" w:hAnsi="Tahoma" w:cs="Tahoma"/>
          <w:szCs w:val="20"/>
        </w:rPr>
        <w:t>vodja del za elektro montažna dela, ki</w:t>
      </w:r>
      <w:r>
        <w:rPr>
          <w:rFonts w:ascii="Tahoma" w:hAnsi="Tahoma" w:cs="Tahoma"/>
          <w:szCs w:val="20"/>
        </w:rPr>
        <w:t xml:space="preserve"> </w:t>
      </w:r>
      <w:r w:rsidRPr="006D25C9">
        <w:rPr>
          <w:rFonts w:ascii="Tahoma" w:hAnsi="Tahoma" w:cs="Tahoma"/>
          <w:szCs w:val="20"/>
        </w:rPr>
        <w:t>je kot pooblaščeni inženir ali vodja del</w:t>
      </w:r>
      <w:r>
        <w:rPr>
          <w:rFonts w:ascii="Tahoma" w:hAnsi="Tahoma" w:cs="Tahoma"/>
          <w:szCs w:val="20"/>
        </w:rPr>
        <w:t xml:space="preserve"> vpisan</w:t>
      </w:r>
      <w:r w:rsidRPr="006D25C9">
        <w:rPr>
          <w:rFonts w:ascii="Tahoma" w:hAnsi="Tahoma" w:cs="Tahoma"/>
          <w:szCs w:val="20"/>
        </w:rPr>
        <w:t xml:space="preserve"> v imenik pri Inženirski zbornici (IZS).</w:t>
      </w:r>
    </w:p>
    <w:p w14:paraId="68823371" w14:textId="77777777" w:rsidR="006D25C9" w:rsidRDefault="006D25C9" w:rsidP="00B95102">
      <w:pPr>
        <w:pStyle w:val="Konnaopomba-besedilo"/>
        <w:rPr>
          <w:rFonts w:ascii="Tahoma" w:hAnsi="Tahoma" w:cs="Tahoma"/>
          <w:szCs w:val="20"/>
        </w:rPr>
      </w:pPr>
    </w:p>
    <w:p w14:paraId="570F9564" w14:textId="0F73CCBD" w:rsidR="00E813F4" w:rsidRPr="00B95102" w:rsidRDefault="00130D37" w:rsidP="00B95102">
      <w:pPr>
        <w:pStyle w:val="Konnaopomba-besedilo"/>
        <w:rPr>
          <w:rFonts w:ascii="Tahoma" w:hAnsi="Tahoma" w:cs="Tahoma"/>
          <w:szCs w:val="20"/>
        </w:rPr>
      </w:pPr>
      <w:r w:rsidRPr="00130D37">
        <w:rPr>
          <w:rFonts w:ascii="Tahoma" w:hAnsi="Tahoma" w:cs="Tahoma"/>
          <w:szCs w:val="20"/>
        </w:rPr>
        <w:t>Naročnik zahtev razpisne dokumentacije ne bo spreminjal.</w:t>
      </w:r>
    </w:p>
    <w:p w14:paraId="0BE30123" w14:textId="77777777" w:rsidR="00556816" w:rsidRPr="00B95102" w:rsidRDefault="00556816">
      <w:pPr>
        <w:rPr>
          <w:rFonts w:ascii="Tahoma" w:hAnsi="Tahoma" w:cs="Tahoma"/>
          <w:sz w:val="20"/>
          <w:szCs w:val="20"/>
        </w:rPr>
      </w:pPr>
    </w:p>
    <w:sectPr w:rsidR="00556816" w:rsidRPr="00B95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CBC4" w14:textId="77777777" w:rsidR="009A31F9" w:rsidRDefault="009A31F9">
      <w:r>
        <w:separator/>
      </w:r>
    </w:p>
  </w:endnote>
  <w:endnote w:type="continuationSeparator" w:id="0">
    <w:p w14:paraId="73B175A1" w14:textId="77777777" w:rsidR="009A31F9" w:rsidRDefault="009A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0642" w14:textId="77777777" w:rsidR="00B95102" w:rsidRDefault="00B951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E0E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984790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5661A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EC113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35C450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D0777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9510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A240F7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471D66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AADC" w14:textId="77777777" w:rsidR="00E813F4" w:rsidRDefault="00E813F4" w:rsidP="002507C2">
    <w:pPr>
      <w:pStyle w:val="Noga"/>
      <w:ind w:firstLine="540"/>
    </w:pPr>
    <w:r>
      <w:t xml:space="preserve">  </w:t>
    </w:r>
    <w:r w:rsidR="00B95102" w:rsidRPr="00643501">
      <w:rPr>
        <w:noProof/>
        <w:lang w:eastAsia="sl-SI"/>
      </w:rPr>
      <w:drawing>
        <wp:inline distT="0" distB="0" distL="0" distR="0" wp14:anchorId="6474F53B" wp14:editId="75F0BD8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643501">
      <w:rPr>
        <w:noProof/>
        <w:lang w:eastAsia="sl-SI"/>
      </w:rPr>
      <w:drawing>
        <wp:inline distT="0" distB="0" distL="0" distR="0" wp14:anchorId="2FA325B4" wp14:editId="20EA3F7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95102" w:rsidRPr="00CF74F9">
      <w:rPr>
        <w:noProof/>
        <w:lang w:eastAsia="sl-SI"/>
      </w:rPr>
      <w:drawing>
        <wp:inline distT="0" distB="0" distL="0" distR="0" wp14:anchorId="55906562" wp14:editId="1F8E353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2D87FF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BC108" w14:textId="77777777" w:rsidR="009A31F9" w:rsidRDefault="009A31F9">
      <w:r>
        <w:separator/>
      </w:r>
    </w:p>
  </w:footnote>
  <w:footnote w:type="continuationSeparator" w:id="0">
    <w:p w14:paraId="6B17BB9E" w14:textId="77777777" w:rsidR="009A31F9" w:rsidRDefault="009A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C7E6" w14:textId="77777777" w:rsidR="00B95102" w:rsidRDefault="00B951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CEA" w14:textId="77777777" w:rsidR="00B95102" w:rsidRDefault="00B951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D16F" w14:textId="77777777" w:rsidR="00DB7CDA" w:rsidRDefault="00B9510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EDEC0E1" wp14:editId="329A4C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02"/>
    <w:rsid w:val="00015E1F"/>
    <w:rsid w:val="000646A9"/>
    <w:rsid w:val="00130D37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B50B0"/>
    <w:rsid w:val="00634B0D"/>
    <w:rsid w:val="00637BE6"/>
    <w:rsid w:val="006D25C9"/>
    <w:rsid w:val="008B1E4F"/>
    <w:rsid w:val="009A31F9"/>
    <w:rsid w:val="009B1FD9"/>
    <w:rsid w:val="00A05C73"/>
    <w:rsid w:val="00A17575"/>
    <w:rsid w:val="00AD3747"/>
    <w:rsid w:val="00B95102"/>
    <w:rsid w:val="00C90C2C"/>
    <w:rsid w:val="00DB7CDA"/>
    <w:rsid w:val="00E51016"/>
    <w:rsid w:val="00E66D5B"/>
    <w:rsid w:val="00E813F4"/>
    <w:rsid w:val="00EA1375"/>
    <w:rsid w:val="00EC0E0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3E840"/>
  <w15:chartTrackingRefBased/>
  <w15:docId w15:val="{0AB905B5-01FC-4651-A9B1-EE54DBE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9510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9510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3</cp:revision>
  <cp:lastPrinted>2021-02-11T10:13:00Z</cp:lastPrinted>
  <dcterms:created xsi:type="dcterms:W3CDTF">2021-02-12T08:19:00Z</dcterms:created>
  <dcterms:modified xsi:type="dcterms:W3CDTF">2021-02-12T08:44:00Z</dcterms:modified>
</cp:coreProperties>
</file>